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D63" w:rsidRPr="00F81D63" w:rsidRDefault="00F81D63" w:rsidP="00F81D63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proofErr w:type="gramStart"/>
      <w:r w:rsidRPr="00F81D63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РЕЦЕНЗИЯ НА КНИГУ Ю.А.ЗЕЛЕНЕЕВА "ОЧЕРКИ ЭТНОКУЛЬТУРНОЙ ИСТОРИИ ПОВОЛЖЬЯ XIII-XV ВВ." (ОТВ. РЕД. Д.И.Н. ПРОФ. В.А.ИВАНОВ.</w:t>
      </w:r>
      <w:proofErr w:type="gramEnd"/>
      <w:r w:rsidRPr="00F81D63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 xml:space="preserve"> – ЙОШКАР-ОЛА: МАРИЙСКИЙ ГОС. </w:t>
      </w:r>
      <w:proofErr w:type="gramStart"/>
      <w:r w:rsidRPr="00F81D63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УН-Т, 2013. – 326 С., ИЛ.)</w:t>
      </w:r>
      <w:proofErr w:type="gramEnd"/>
    </w:p>
    <w:p w:rsidR="00F81D63" w:rsidRPr="00F81D63" w:rsidRDefault="00F81D63" w:rsidP="00F81D6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81D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﻿</w:t>
      </w:r>
      <w:proofErr w:type="spellStart"/>
      <w:r w:rsidRPr="00F81D6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Фаяз</w:t>
      </w:r>
      <w:proofErr w:type="spellEnd"/>
      <w:r w:rsidRPr="00F81D6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F81D6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Шарипович</w:t>
      </w:r>
      <w:proofErr w:type="spellEnd"/>
      <w:r w:rsidRPr="00F81D6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F81D6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Хузин</w:t>
      </w:r>
      <w:proofErr w:type="spellEnd"/>
      <w:r w:rsidRPr="00F81D6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F81D63" w:rsidRPr="00F81D63" w:rsidRDefault="00F81D63" w:rsidP="00F81D6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81D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Институт истории Академии наук Татарстана,</w:t>
      </w:r>
    </w:p>
    <w:p w:rsidR="00F81D63" w:rsidRPr="00F81D63" w:rsidRDefault="00F81D63" w:rsidP="00F81D6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81D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420015, Казань, Кремль, подъезд 5,</w:t>
      </w:r>
    </w:p>
    <w:p w:rsidR="00F81D63" w:rsidRPr="00F81D63" w:rsidRDefault="00F81D63" w:rsidP="00F81D6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81D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khuzinfayaz@mail.ru</w:t>
      </w:r>
    </w:p>
    <w:p w:rsidR="00F81D63" w:rsidRPr="00F81D63" w:rsidRDefault="00F81D63" w:rsidP="00F81D6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81D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F81D63" w:rsidRPr="00F81D63" w:rsidRDefault="00F81D63" w:rsidP="00F81D6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81D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 рецензируемой монографии известного российского археолога </w:t>
      </w:r>
      <w:proofErr w:type="spellStart"/>
      <w:r w:rsidRPr="00F81D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Ю.А.Зеленеева</w:t>
      </w:r>
      <w:proofErr w:type="spellEnd"/>
      <w:r w:rsidRPr="00F81D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материальная культура оседлого (городского и сельского) и кочевого населения Поволжья рассматривается с точки зрения этнополитических процессов, происходивших в условиях новой реальности, связанной с появлением и функционированием Золотой Орды. По мнению автора монографии, в сложных процессах формирования «синкретической имперской культуры» и нового «этнического лица» монголо-татарского государства активное участие приняли волжские булгары с их богатыми городами – высокоразвитыми экономическими и культурными центрами, финно-угорские языческие племена, хозяйственная жизнь которых была основана на примитивном земледелии и промыслах, кочевые скотоводы </w:t>
      </w:r>
      <w:proofErr w:type="spellStart"/>
      <w:r w:rsidRPr="00F81D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Дешт</w:t>
      </w:r>
      <w:proofErr w:type="spellEnd"/>
      <w:r w:rsidRPr="00F81D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-и-Кыпчака, а также часть православных русских, </w:t>
      </w:r>
      <w:proofErr w:type="gramStart"/>
      <w:r w:rsidRPr="00F81D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следы</w:t>
      </w:r>
      <w:proofErr w:type="gramEnd"/>
      <w:r w:rsidRPr="00F81D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проживания которых обнаруживаются практически во всех городских </w:t>
      </w:r>
      <w:proofErr w:type="gramStart"/>
      <w:r w:rsidRPr="00F81D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поселениях</w:t>
      </w:r>
      <w:proofErr w:type="gramEnd"/>
      <w:r w:rsidRPr="00F81D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Золотой Орды.</w:t>
      </w:r>
    </w:p>
    <w:p w:rsidR="00F81D63" w:rsidRPr="00F81D63" w:rsidRDefault="00F81D63" w:rsidP="00F81D6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81D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Автор рецензии дает высокую оценку исследованиям </w:t>
      </w:r>
      <w:proofErr w:type="spellStart"/>
      <w:r w:rsidRPr="00F81D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Ю.А.Зеленеева</w:t>
      </w:r>
      <w:proofErr w:type="spellEnd"/>
      <w:r w:rsidRPr="00F81D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в области золотоордынской археологии и считает его новую монографию весомым вкладом в изучение актуальных проблем, связанных с формированием этнических основ современных народов Поволжья и ролью в этих процессах государства </w:t>
      </w:r>
      <w:proofErr w:type="spellStart"/>
      <w:r w:rsidRPr="00F81D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Джучидов</w:t>
      </w:r>
      <w:proofErr w:type="spellEnd"/>
      <w:r w:rsidRPr="00F81D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</w:t>
      </w:r>
    </w:p>
    <w:p w:rsidR="00F81D63" w:rsidRPr="00F81D63" w:rsidRDefault="00F81D63" w:rsidP="00F81D6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81D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F81D63" w:rsidRPr="00F81D63" w:rsidRDefault="00F81D63" w:rsidP="00F81D6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81D6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 </w:t>
      </w:r>
      <w:r w:rsidRPr="00F81D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Золотая Орда, города Нижнего Поволжья и кочевая степь, оседлое население Среднего Поволжья, взаимодействие культур, этнокультурные процессы.</w:t>
      </w:r>
    </w:p>
    <w:p w:rsidR="00F81D63" w:rsidRPr="00F81D63" w:rsidRDefault="00F81D63" w:rsidP="00F81D6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81D6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F81D63" w:rsidRPr="00F81D63" w:rsidRDefault="00F81D63" w:rsidP="00F81D6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F81D63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Статья﻿</w:t>
        </w:r>
      </w:hyperlink>
    </w:p>
    <w:p w:rsidR="00F81D63" w:rsidRDefault="00F81D63" w:rsidP="00F81D6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7" w:history="1">
        <w:r w:rsidRPr="00F81D63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</w:t>
        </w:r>
      </w:hyperlink>
    </w:p>
    <w:p w:rsidR="00F81D63" w:rsidRPr="00F81D63" w:rsidRDefault="00F81D63" w:rsidP="00F81D6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750FDF" w:rsidRDefault="00F81D63">
      <w:hyperlink r:id="rId8" w:history="1">
        <w:r w:rsidRPr="001C6A87">
          <w:rPr>
            <w:rStyle w:val="a3"/>
          </w:rPr>
          <w:t>https://kpfu.ru/recenziya-na-knigu-juazeleneeva-39ocherki-72066.html</w:t>
        </w:r>
      </w:hyperlink>
    </w:p>
    <w:p w:rsidR="00F81D63" w:rsidRDefault="00F81D63">
      <w:hyperlink r:id="rId9" w:history="1">
        <w:r w:rsidRPr="001C6A87">
          <w:rPr>
            <w:rStyle w:val="a3"/>
          </w:rPr>
          <w:t>https://kpfu.ru/docs/F1170137306/19_Huzin.rus.pdf</w:t>
        </w:r>
      </w:hyperlink>
    </w:p>
    <w:p w:rsidR="00F81D63" w:rsidRDefault="00F81D63">
      <w:hyperlink r:id="rId10" w:history="1">
        <w:r w:rsidRPr="001C6A87">
          <w:rPr>
            <w:rStyle w:val="a3"/>
          </w:rPr>
          <w:t>https://kpfu.ru/docs/F404646864/27.pdf</w:t>
        </w:r>
      </w:hyperlink>
    </w:p>
    <w:p w:rsidR="00F81D63" w:rsidRPr="00F81D63" w:rsidRDefault="00F81D63" w:rsidP="00F81D6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F81D6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F81D63" w:rsidRPr="00F81D63" w:rsidRDefault="00F81D63" w:rsidP="00F81D6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F81D6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F81D63" w:rsidRPr="00F81D63" w:rsidRDefault="00F81D63" w:rsidP="00F81D6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F81D6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F81D63" w:rsidRPr="00F81D63" w:rsidRDefault="00F81D63" w:rsidP="00F81D6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F81D6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F81D63" w:rsidRPr="00F81D63" w:rsidRDefault="00F81D63" w:rsidP="00F81D6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F81D6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F81D63" w:rsidRPr="00F81D63" w:rsidRDefault="00F81D63" w:rsidP="00F81D6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F81D6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F81D6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F81D6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F81D63" w:rsidRPr="00F81D63" w:rsidRDefault="00F81D63" w:rsidP="00F81D6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F81D6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F81D63" w:rsidRPr="00F81D63" w:rsidRDefault="00F81D63" w:rsidP="00F81D6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8" w:history="1">
        <w:r w:rsidRPr="00F81D6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F81D63" w:rsidRDefault="00F81D63" w:rsidP="00F81D6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</w:pPr>
      <w:hyperlink r:id="rId19" w:history="1">
        <w:r w:rsidRPr="00F81D6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  <w:bookmarkStart w:id="0" w:name="_GoBack"/>
      <w:bookmarkEnd w:id="0"/>
    </w:p>
    <w:sectPr w:rsidR="00F81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60BAD"/>
    <w:multiLevelType w:val="multilevel"/>
    <w:tmpl w:val="44F26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520"/>
    <w:rsid w:val="00630516"/>
    <w:rsid w:val="00684CE9"/>
    <w:rsid w:val="00711520"/>
    <w:rsid w:val="00F8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81D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81D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8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31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28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recenziya-na-knigu-juazeleneeva-39ocherki-72066.html" TargetMode="External"/><Relationship Id="rId13" Type="http://schemas.openxmlformats.org/officeDocument/2006/relationships/hyperlink" Target="https://kpfu.ru/philology-culture/zhurnal-39tatarica39/svezhij-nomer-32781" TargetMode="External"/><Relationship Id="rId18" Type="http://schemas.openxmlformats.org/officeDocument/2006/relationships/hyperlink" Target="https://kpfu.ru/philology-culture/zhurnal-39tatarica39/poryadok-recenzirovaniya-rukopisej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kpfu.ru/docs/F404646864/27.pdf" TargetMode="External"/><Relationship Id="rId12" Type="http://schemas.openxmlformats.org/officeDocument/2006/relationships/hyperlink" Target="https://kpfu.ru/philology-culture/zhurnal-39tatarica39/redakciya" TargetMode="External"/><Relationship Id="rId17" Type="http://schemas.openxmlformats.org/officeDocument/2006/relationships/hyperlink" Target="https://kpfu.ru/philology-culture/zhurnal-39tatarica39/svedeniya-dlya-avtorov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razdely-zhurnala-39tatarica39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kpfu.ru/docs/F1170137306/19_Huzin.rus.pdf" TargetMode="External"/><Relationship Id="rId11" Type="http://schemas.openxmlformats.org/officeDocument/2006/relationships/hyperlink" Target="https://kpfu.ru/science/nauchnye-izdaniya/httpkpfuruphilology-culturezhurnal-39tatarica3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ob-avtorah" TargetMode="External"/><Relationship Id="rId10" Type="http://schemas.openxmlformats.org/officeDocument/2006/relationships/hyperlink" Target="https://kpfu.ru/docs/F404646864/27.pdf" TargetMode="External"/><Relationship Id="rId19" Type="http://schemas.openxmlformats.org/officeDocument/2006/relationships/hyperlink" Target="https://kpfu.ru/philology-culture/zhurnal-39tatarica39/redakcionnaya-etik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pfu.ru/docs/F1170137306/19_Huzin.rus.pdf" TargetMode="External"/><Relationship Id="rId14" Type="http://schemas.openxmlformats.org/officeDocument/2006/relationships/hyperlink" Target="https://kpfu.ru/philology-culture/zhurnal-39tatarica39/arhi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469</Words>
  <Characters>2679</Characters>
  <Application>Microsoft Office Word</Application>
  <DocSecurity>0</DocSecurity>
  <Lines>22</Lines>
  <Paragraphs>6</Paragraphs>
  <ScaleCrop>false</ScaleCrop>
  <Company/>
  <LinksUpToDate>false</LinksUpToDate>
  <CharactersWithSpaces>3142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2018-07-03T14:17:00Z</dcterms:created>
  <dcterms:modified xsi:type="dcterms:W3CDTF">2018-07-03T14:18:00Z</dcterms:modified>
</cp:coreProperties>
</file>